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6"/>
        <w:gridCol w:w="683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7C69C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7C69C1">
              <w:rPr>
                <w:rFonts w:ascii="Times New Roman" w:hAnsi="Times New Roman"/>
                <w:sz w:val="22"/>
              </w:rPr>
              <w:t>338</w:t>
            </w:r>
            <w:r w:rsidRPr="002454FC">
              <w:t xml:space="preserve"> din </w:t>
            </w:r>
            <w:r w:rsidR="007C69C1">
              <w:t>0</w:t>
            </w:r>
            <w:r w:rsidR="007719D3">
              <w:t>5</w:t>
            </w:r>
            <w:r>
              <w:t>.</w:t>
            </w:r>
            <w:r w:rsidR="007719D3">
              <w:t>0</w:t>
            </w:r>
            <w:r w:rsidR="007C69C1">
              <w:t>1</w:t>
            </w:r>
            <w:r w:rsidR="00B5712F">
              <w:t>.202</w:t>
            </w:r>
            <w:r w:rsidR="007C69C1">
              <w:t>2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173877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AB2189">
      <w:pPr>
        <w:spacing w:line="276" w:lineRule="auto"/>
        <w:ind w:firstLine="708"/>
      </w:pPr>
      <w:proofErr w:type="spellStart"/>
      <w:r w:rsidRPr="006C6E54">
        <w:t>privind</w:t>
      </w:r>
      <w:proofErr w:type="spell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="002F07DC">
        <w:rPr>
          <w:rFonts w:ascii="Times New Roman" w:hAnsi="Times New Roman"/>
          <w:b/>
          <w:bCs/>
        </w:rPr>
        <w:t>„</w:t>
      </w:r>
      <w:r w:rsidR="002F07DC">
        <w:rPr>
          <w:b/>
          <w:bCs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Extindere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locuință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existentă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(C3) – </w:t>
      </w:r>
      <w:proofErr w:type="spellStart"/>
      <w:r w:rsidR="002F07DC">
        <w:rPr>
          <w:rFonts w:ascii="Times New Roman" w:hAnsi="Times New Roman"/>
          <w:bCs/>
          <w:szCs w:val="24"/>
        </w:rPr>
        <w:t>locuințe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colective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Ds+P+2E+E</w:t>
      </w:r>
      <w:r w:rsidR="002F07DC">
        <w:rPr>
          <w:rFonts w:ascii="Times New Roman" w:hAnsi="Times New Roman"/>
          <w:bCs/>
          <w:szCs w:val="24"/>
          <w:vertAlign w:val="subscript"/>
        </w:rPr>
        <w:t>retras</w:t>
      </w:r>
      <w:r w:rsidR="002F07DC">
        <w:rPr>
          <w:rFonts w:ascii="Times New Roman" w:hAnsi="Times New Roman"/>
          <w:bCs/>
          <w:szCs w:val="24"/>
        </w:rPr>
        <w:t xml:space="preserve"> ; </w:t>
      </w:r>
      <w:proofErr w:type="spellStart"/>
      <w:r w:rsidR="002F07DC">
        <w:rPr>
          <w:rFonts w:ascii="Times New Roman" w:hAnsi="Times New Roman"/>
          <w:bCs/>
          <w:szCs w:val="24"/>
        </w:rPr>
        <w:t>construire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corp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cu </w:t>
      </w:r>
      <w:proofErr w:type="spellStart"/>
      <w:r w:rsidR="002F07DC">
        <w:rPr>
          <w:rFonts w:ascii="Times New Roman" w:hAnsi="Times New Roman"/>
          <w:bCs/>
          <w:szCs w:val="24"/>
        </w:rPr>
        <w:t>funcțiune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mixtă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Ds+P+2E+E</w:t>
      </w:r>
      <w:r w:rsidR="002F07DC">
        <w:rPr>
          <w:rFonts w:ascii="Times New Roman" w:hAnsi="Times New Roman"/>
          <w:bCs/>
          <w:szCs w:val="24"/>
          <w:vertAlign w:val="subscript"/>
        </w:rPr>
        <w:t>retras</w:t>
      </w:r>
      <w:r w:rsidR="002F07DC">
        <w:rPr>
          <w:rFonts w:ascii="Times New Roman" w:hAnsi="Times New Roman"/>
          <w:bCs/>
          <w:szCs w:val="24"/>
        </w:rPr>
        <w:t xml:space="preserve"> – </w:t>
      </w:r>
      <w:proofErr w:type="spellStart"/>
      <w:r w:rsidR="002F07DC">
        <w:rPr>
          <w:rFonts w:ascii="Times New Roman" w:hAnsi="Times New Roman"/>
          <w:bCs/>
          <w:szCs w:val="24"/>
        </w:rPr>
        <w:t>spațiu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comercial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, </w:t>
      </w:r>
      <w:proofErr w:type="spellStart"/>
      <w:r w:rsidR="002F07DC">
        <w:rPr>
          <w:rFonts w:ascii="Times New Roman" w:hAnsi="Times New Roman"/>
          <w:bCs/>
          <w:szCs w:val="24"/>
        </w:rPr>
        <w:t>birouri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și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2F07DC">
        <w:rPr>
          <w:rFonts w:ascii="Times New Roman" w:hAnsi="Times New Roman"/>
          <w:bCs/>
          <w:szCs w:val="24"/>
        </w:rPr>
        <w:t>apartamente</w:t>
      </w:r>
      <w:proofErr w:type="spellEnd"/>
      <w:r w:rsidR="002F07DC">
        <w:rPr>
          <w:rFonts w:ascii="Times New Roman" w:hAnsi="Times New Roman"/>
          <w:bCs/>
          <w:szCs w:val="24"/>
        </w:rPr>
        <w:t xml:space="preserve"> ˮ </w:t>
      </w:r>
      <w:r w:rsidR="00033D8F">
        <w:rPr>
          <w:rFonts w:ascii="Times New Roman" w:hAnsi="Times New Roman"/>
          <w:bCs/>
          <w:szCs w:val="24"/>
        </w:rPr>
        <w:t>,</w:t>
      </w:r>
      <w:r w:rsidR="002F07DC">
        <w:rPr>
          <w:rFonts w:ascii="Times New Roman" w:hAnsi="Times New Roman"/>
          <w:szCs w:val="24"/>
          <w:lang w:val="ro" w:eastAsia="en-GB"/>
        </w:rPr>
        <w:t xml:space="preserve"> în municipiul Dej, str. Crângului, nr. 25</w:t>
      </w:r>
      <w:r w:rsidR="00033D8F">
        <w:rPr>
          <w:rFonts w:ascii="Times New Roman" w:hAnsi="Times New Roman"/>
          <w:szCs w:val="24"/>
          <w:lang w:val="ro" w:eastAsia="en-GB"/>
        </w:rPr>
        <w:t xml:space="preserve"> .</w:t>
      </w:r>
    </w:p>
    <w:p w:rsidR="007E3B52" w:rsidRPr="001D184D" w:rsidRDefault="007E3B52" w:rsidP="00AB2189">
      <w:pPr>
        <w:spacing w:line="276" w:lineRule="auto"/>
        <w:ind w:firstLine="708"/>
      </w:pPr>
      <w:r>
        <w:rPr>
          <w:rFonts w:ascii="Times New Roman" w:hAnsi="Times New Roman"/>
          <w:szCs w:val="24"/>
        </w:rPr>
        <w:t xml:space="preserve">           La </w:t>
      </w:r>
      <w:proofErr w:type="spellStart"/>
      <w:r w:rsidR="00253867">
        <w:rPr>
          <w:rFonts w:ascii="Times New Roman" w:hAnsi="Times New Roman"/>
          <w:szCs w:val="24"/>
        </w:rPr>
        <w:t>solicitarea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proofErr w:type="spellStart"/>
      <w:r w:rsidR="00253867">
        <w:rPr>
          <w:rFonts w:ascii="Times New Roman" w:hAnsi="Times New Roman"/>
          <w:szCs w:val="24"/>
        </w:rPr>
        <w:t>lui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r w:rsidR="00FA4D23" w:rsidRPr="007157F0">
        <w:rPr>
          <w:rFonts w:ascii="Times New Roman" w:hAnsi="Times New Roman"/>
          <w:b/>
          <w:szCs w:val="24"/>
        </w:rPr>
        <w:t>S.C.</w:t>
      </w:r>
      <w:r w:rsidR="002F07DC" w:rsidRPr="007157F0">
        <w:rPr>
          <w:rFonts w:ascii="Times New Roman" w:hAnsi="Times New Roman"/>
          <w:b/>
          <w:szCs w:val="24"/>
        </w:rPr>
        <w:t xml:space="preserve"> FARCAȘ M&amp;R CONSTRUCT</w:t>
      </w:r>
      <w:r w:rsidR="00FA4D23" w:rsidRPr="007157F0">
        <w:rPr>
          <w:rFonts w:ascii="Times New Roman" w:hAnsi="Times New Roman"/>
          <w:b/>
          <w:szCs w:val="24"/>
        </w:rPr>
        <w:t xml:space="preserve"> S.R.L.</w:t>
      </w:r>
      <w:r w:rsidR="00FA4D23">
        <w:rPr>
          <w:rFonts w:ascii="Times New Roman" w:hAnsi="Times New Roman"/>
          <w:szCs w:val="24"/>
        </w:rPr>
        <w:t xml:space="preserve"> </w:t>
      </w:r>
      <w:proofErr w:type="spellStart"/>
      <w:r w:rsidR="00FA4D23">
        <w:rPr>
          <w:rFonts w:ascii="Times New Roman" w:hAnsi="Times New Roman"/>
          <w:szCs w:val="24"/>
        </w:rPr>
        <w:t>reprezentată</w:t>
      </w:r>
      <w:proofErr w:type="spellEnd"/>
      <w:r w:rsidR="00FA4D23">
        <w:rPr>
          <w:rFonts w:ascii="Times New Roman" w:hAnsi="Times New Roman"/>
          <w:szCs w:val="24"/>
        </w:rPr>
        <w:t xml:space="preserve"> de </w:t>
      </w:r>
      <w:proofErr w:type="spellStart"/>
      <w:r w:rsidR="002F07DC">
        <w:rPr>
          <w:rFonts w:ascii="Times New Roman" w:hAnsi="Times New Roman"/>
          <w:szCs w:val="24"/>
        </w:rPr>
        <w:t>Farcaș</w:t>
      </w:r>
      <w:proofErr w:type="spellEnd"/>
      <w:r w:rsidR="002F07DC">
        <w:rPr>
          <w:rFonts w:ascii="Times New Roman" w:hAnsi="Times New Roman"/>
          <w:szCs w:val="24"/>
        </w:rPr>
        <w:t xml:space="preserve"> Marin Vasile</w:t>
      </w:r>
      <w:proofErr w:type="gramStart"/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033D8F">
        <w:rPr>
          <w:rFonts w:ascii="Times New Roman" w:hAnsi="Times New Roman"/>
          <w:szCs w:val="24"/>
        </w:rPr>
        <w:t>pentru</w:t>
      </w:r>
      <w:proofErr w:type="spellEnd"/>
      <w:proofErr w:type="gramEnd"/>
      <w:r w:rsidR="00033D8F">
        <w:rPr>
          <w:rFonts w:ascii="Times New Roman" w:hAnsi="Times New Roman"/>
          <w:szCs w:val="24"/>
        </w:rPr>
        <w:t xml:space="preserve"> </w:t>
      </w:r>
      <w:proofErr w:type="spellStart"/>
      <w:r w:rsidR="00033D8F">
        <w:rPr>
          <w:rFonts w:ascii="Times New Roman" w:hAnsi="Times New Roman"/>
          <w:szCs w:val="24"/>
        </w:rPr>
        <w:t>imobilul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</w:t>
      </w:r>
      <w:r w:rsidR="00033D8F">
        <w:rPr>
          <w:rFonts w:ascii="Times New Roman" w:hAnsi="Times New Roman"/>
          <w:szCs w:val="24"/>
        </w:rPr>
        <w:t xml:space="preserve">3.191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33D8F">
        <w:rPr>
          <w:rFonts w:ascii="Times New Roman" w:hAnsi="Times New Roman"/>
          <w:szCs w:val="24"/>
        </w:rPr>
        <w:t>63935</w:t>
      </w:r>
      <w:r w:rsidR="00331C41">
        <w:rPr>
          <w:rFonts w:ascii="Times New Roman" w:hAnsi="Times New Roman"/>
          <w:szCs w:val="24"/>
        </w:rPr>
        <w:t>,</w:t>
      </w:r>
      <w:r w:rsidR="00331C41">
        <w:rPr>
          <w:bCs/>
          <w:sz w:val="22"/>
          <w:szCs w:val="22"/>
          <w:lang w:val="ro-RO"/>
        </w:rPr>
        <w:t xml:space="preserve"> cu </w:t>
      </w:r>
      <w:r w:rsidRPr="006D19FC">
        <w:rPr>
          <w:bCs/>
          <w:sz w:val="22"/>
          <w:szCs w:val="22"/>
          <w:lang w:val="ro-RO"/>
        </w:rPr>
        <w:t>cad</w:t>
      </w:r>
      <w:r w:rsidR="00331C41">
        <w:rPr>
          <w:bCs/>
          <w:sz w:val="22"/>
          <w:szCs w:val="22"/>
          <w:lang w:val="ro-RO"/>
        </w:rPr>
        <w:t>.</w:t>
      </w:r>
      <w:r w:rsidRPr="006D19FC">
        <w:rPr>
          <w:bCs/>
          <w:sz w:val="22"/>
          <w:szCs w:val="22"/>
          <w:lang w:val="ro-RO"/>
        </w:rPr>
        <w:t xml:space="preserve"> </w:t>
      </w:r>
      <w:r w:rsidR="00331C41">
        <w:rPr>
          <w:bCs/>
          <w:sz w:val="22"/>
          <w:szCs w:val="22"/>
          <w:lang w:val="ro-RO"/>
        </w:rPr>
        <w:t>6</w:t>
      </w:r>
      <w:r w:rsidR="008C071D">
        <w:rPr>
          <w:bCs/>
          <w:sz w:val="22"/>
          <w:szCs w:val="22"/>
          <w:lang w:val="ro-RO"/>
        </w:rPr>
        <w:t>3</w:t>
      </w:r>
      <w:r w:rsidR="00033D8F">
        <w:rPr>
          <w:bCs/>
          <w:sz w:val="22"/>
          <w:szCs w:val="22"/>
          <w:lang w:val="ro-RO"/>
        </w:rPr>
        <w:t>935</w:t>
      </w:r>
      <w:r w:rsidR="00331C41">
        <w:rPr>
          <w:bCs/>
          <w:sz w:val="22"/>
          <w:szCs w:val="22"/>
          <w:lang w:val="ro-RO"/>
        </w:rPr>
        <w:t>,</w:t>
      </w:r>
      <w:r w:rsidR="007719D3">
        <w:rPr>
          <w:szCs w:val="24"/>
          <w:lang w:val="ro-RO"/>
        </w:rPr>
        <w:t xml:space="preserve"> </w:t>
      </w:r>
      <w:r w:rsidR="00B848EA">
        <w:rPr>
          <w:rFonts w:ascii="Times New Roman" w:hAnsi="Times New Roman"/>
          <w:szCs w:val="24"/>
        </w:rPr>
        <w:t xml:space="preserve">s-a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33D8F">
        <w:rPr>
          <w:rFonts w:ascii="Times New Roman" w:hAnsi="Times New Roman"/>
          <w:szCs w:val="24"/>
        </w:rPr>
        <w:t>157</w:t>
      </w:r>
      <w:r w:rsidR="00B658D2"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din </w:t>
      </w:r>
      <w:r w:rsidR="008C071D">
        <w:rPr>
          <w:rFonts w:ascii="Times New Roman" w:hAnsi="Times New Roman"/>
          <w:szCs w:val="24"/>
        </w:rPr>
        <w:t>0</w:t>
      </w:r>
      <w:r w:rsidR="00033D8F">
        <w:rPr>
          <w:rFonts w:ascii="Times New Roman" w:hAnsi="Times New Roman"/>
          <w:szCs w:val="24"/>
        </w:rPr>
        <w:t>5</w:t>
      </w:r>
      <w:r w:rsidR="00B658D2">
        <w:rPr>
          <w:rFonts w:ascii="Times New Roman" w:hAnsi="Times New Roman"/>
          <w:szCs w:val="24"/>
        </w:rPr>
        <w:t>.</w:t>
      </w:r>
      <w:r w:rsidR="008C071D">
        <w:rPr>
          <w:rFonts w:ascii="Times New Roman" w:hAnsi="Times New Roman"/>
          <w:szCs w:val="24"/>
        </w:rPr>
        <w:t>0</w:t>
      </w:r>
      <w:r w:rsidR="00033D8F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.20</w:t>
      </w:r>
      <w:r w:rsidR="008C071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1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executării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lucrărilor</w:t>
      </w:r>
      <w:proofErr w:type="spellEnd"/>
      <w:r w:rsidR="00331C41">
        <w:rPr>
          <w:rFonts w:ascii="Times New Roman" w:hAnsi="Times New Roman"/>
          <w:szCs w:val="24"/>
        </w:rPr>
        <w:t xml:space="preserve"> de</w:t>
      </w:r>
      <w:r w:rsidR="00421C94">
        <w:rPr>
          <w:rFonts w:ascii="Times New Roman" w:hAnsi="Times New Roman"/>
          <w:szCs w:val="24"/>
        </w:rPr>
        <w:t xml:space="preserve"> </w:t>
      </w:r>
      <w:r w:rsidR="00D91271">
        <w:rPr>
          <w:rFonts w:ascii="Times New Roman" w:hAnsi="Times New Roman"/>
          <w:szCs w:val="24"/>
        </w:rPr>
        <w:t xml:space="preserve">„ </w:t>
      </w:r>
      <w:proofErr w:type="spellStart"/>
      <w:r w:rsidR="00D91271">
        <w:rPr>
          <w:rFonts w:ascii="Times New Roman" w:hAnsi="Times New Roman"/>
          <w:szCs w:val="24"/>
        </w:rPr>
        <w:t>e</w:t>
      </w:r>
      <w:r w:rsidR="00D91271">
        <w:rPr>
          <w:rFonts w:ascii="Times New Roman" w:hAnsi="Times New Roman"/>
          <w:bCs/>
          <w:szCs w:val="24"/>
        </w:rPr>
        <w:t>xtindere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locuință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existentă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(C3) – </w:t>
      </w:r>
      <w:proofErr w:type="spellStart"/>
      <w:r w:rsidR="00D91271">
        <w:rPr>
          <w:rFonts w:ascii="Times New Roman" w:hAnsi="Times New Roman"/>
          <w:bCs/>
          <w:szCs w:val="24"/>
        </w:rPr>
        <w:t>locuințe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colective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Ds+P+2E+</w:t>
      </w:r>
      <w:proofErr w:type="gramStart"/>
      <w:r w:rsidR="00D91271">
        <w:rPr>
          <w:rFonts w:ascii="Times New Roman" w:hAnsi="Times New Roman"/>
          <w:bCs/>
          <w:szCs w:val="24"/>
        </w:rPr>
        <w:t>E</w:t>
      </w:r>
      <w:r w:rsidR="00D91271">
        <w:rPr>
          <w:rFonts w:ascii="Times New Roman" w:hAnsi="Times New Roman"/>
          <w:bCs/>
          <w:szCs w:val="24"/>
          <w:vertAlign w:val="subscript"/>
        </w:rPr>
        <w:t>retras</w:t>
      </w:r>
      <w:r w:rsidR="00D91271">
        <w:rPr>
          <w:rFonts w:ascii="Times New Roman" w:hAnsi="Times New Roman"/>
          <w:bCs/>
          <w:szCs w:val="24"/>
        </w:rPr>
        <w:t xml:space="preserve"> ;</w:t>
      </w:r>
      <w:proofErr w:type="gram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construire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corp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cu </w:t>
      </w:r>
      <w:proofErr w:type="spellStart"/>
      <w:r w:rsidR="00D91271">
        <w:rPr>
          <w:rFonts w:ascii="Times New Roman" w:hAnsi="Times New Roman"/>
          <w:bCs/>
          <w:szCs w:val="24"/>
        </w:rPr>
        <w:t>funcțiune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mixtă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Ds+P+2E+E</w:t>
      </w:r>
      <w:r w:rsidR="00D91271">
        <w:rPr>
          <w:rFonts w:ascii="Times New Roman" w:hAnsi="Times New Roman"/>
          <w:bCs/>
          <w:szCs w:val="24"/>
          <w:vertAlign w:val="subscript"/>
        </w:rPr>
        <w:t>retras</w:t>
      </w:r>
      <w:r w:rsidR="00D91271">
        <w:rPr>
          <w:rFonts w:ascii="Times New Roman" w:hAnsi="Times New Roman"/>
          <w:bCs/>
          <w:szCs w:val="24"/>
        </w:rPr>
        <w:t xml:space="preserve"> – </w:t>
      </w:r>
      <w:proofErr w:type="spellStart"/>
      <w:r w:rsidR="00D91271">
        <w:rPr>
          <w:rFonts w:ascii="Times New Roman" w:hAnsi="Times New Roman"/>
          <w:bCs/>
          <w:szCs w:val="24"/>
        </w:rPr>
        <w:t>spațiu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comercial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, </w:t>
      </w:r>
      <w:proofErr w:type="spellStart"/>
      <w:r w:rsidR="00D91271">
        <w:rPr>
          <w:rFonts w:ascii="Times New Roman" w:hAnsi="Times New Roman"/>
          <w:bCs/>
          <w:szCs w:val="24"/>
        </w:rPr>
        <w:t>birouri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și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</w:t>
      </w:r>
      <w:proofErr w:type="spellStart"/>
      <w:r w:rsidR="00D91271">
        <w:rPr>
          <w:rFonts w:ascii="Times New Roman" w:hAnsi="Times New Roman"/>
          <w:bCs/>
          <w:szCs w:val="24"/>
        </w:rPr>
        <w:t>apartamente</w:t>
      </w:r>
      <w:proofErr w:type="spellEnd"/>
      <w:r w:rsidR="00D91271">
        <w:rPr>
          <w:rFonts w:ascii="Times New Roman" w:hAnsi="Times New Roman"/>
          <w:bCs/>
          <w:szCs w:val="24"/>
        </w:rPr>
        <w:t xml:space="preserve"> ˮ </w:t>
      </w:r>
      <w:r w:rsidR="001D184D">
        <w:rPr>
          <w:b/>
          <w:bCs/>
          <w:sz w:val="22"/>
          <w:szCs w:val="22"/>
          <w:lang w:val="ro-RO"/>
        </w:rPr>
        <w:t>.</w:t>
      </w:r>
    </w:p>
    <w:p w:rsidR="0082786A" w:rsidRDefault="007E3B52" w:rsidP="00AB2189">
      <w:pPr>
        <w:spacing w:line="276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>U</w:t>
      </w:r>
      <w:r w:rsidR="00E327DE">
        <w:rPr>
          <w:rFonts w:ascii="Times New Roman" w:hAnsi="Times New Roman"/>
        </w:rPr>
        <w:t>.</w:t>
      </w:r>
      <w:r w:rsidRPr="007D4EF0">
        <w:rPr>
          <w:rFonts w:ascii="Times New Roman" w:hAnsi="Times New Roman"/>
        </w:rPr>
        <w:t>T</w:t>
      </w:r>
      <w:r w:rsidR="00E327DE">
        <w:rPr>
          <w:rFonts w:ascii="Times New Roman" w:hAnsi="Times New Roman"/>
        </w:rPr>
        <w:t>.</w:t>
      </w:r>
      <w:r w:rsidRPr="007D4EF0">
        <w:rPr>
          <w:rFonts w:ascii="Times New Roman" w:hAnsi="Times New Roman"/>
        </w:rPr>
        <w:t>R</w:t>
      </w:r>
      <w:r w:rsidR="00E327DE">
        <w:rPr>
          <w:rFonts w:ascii="Times New Roman" w:hAnsi="Times New Roman"/>
        </w:rPr>
        <w:t>.</w:t>
      </w:r>
      <w:r w:rsidRPr="007D4EF0">
        <w:rPr>
          <w:rFonts w:ascii="Times New Roman" w:hAnsi="Times New Roman"/>
        </w:rPr>
        <w:t xml:space="preserve"> </w:t>
      </w:r>
      <w:r w:rsidR="00E327DE">
        <w:rPr>
          <w:rFonts w:ascii="Times New Roman" w:hAnsi="Times New Roman"/>
        </w:rPr>
        <w:t>„ 11 ˮ</w:t>
      </w:r>
      <w:r w:rsidRPr="007D4EF0">
        <w:rPr>
          <w:rFonts w:ascii="Times New Roman" w:hAnsi="Times New Roman"/>
        </w:rPr>
        <w:t xml:space="preserve">, </w:t>
      </w:r>
      <w:r w:rsidR="00E327DE">
        <w:rPr>
          <w:rFonts w:ascii="Times New Roman" w:hAnsi="Times New Roman"/>
        </w:rPr>
        <w:t xml:space="preserve">partial </w:t>
      </w:r>
      <w:proofErr w:type="spellStart"/>
      <w:r w:rsidR="00E327DE">
        <w:rPr>
          <w:rFonts w:ascii="Times New Roman" w:hAnsi="Times New Roman"/>
        </w:rPr>
        <w:t>în</w:t>
      </w:r>
      <w:proofErr w:type="spellEnd"/>
      <w:r w:rsidR="00E327DE">
        <w:rPr>
          <w:rFonts w:ascii="Times New Roman" w:hAnsi="Times New Roman"/>
        </w:rPr>
        <w:t xml:space="preserve"> </w:t>
      </w:r>
      <w:proofErr w:type="spellStart"/>
      <w:r w:rsidRPr="00E327DE">
        <w:rPr>
          <w:rFonts w:ascii="Times New Roman" w:hAnsi="Times New Roman"/>
          <w:b/>
        </w:rPr>
        <w:t>subzona</w:t>
      </w:r>
      <w:proofErr w:type="spellEnd"/>
      <w:r w:rsidRPr="00E327DE">
        <w:rPr>
          <w:rFonts w:ascii="Times New Roman" w:hAnsi="Times New Roman"/>
          <w:b/>
        </w:rPr>
        <w:t xml:space="preserve"> </w:t>
      </w:r>
      <w:r w:rsidR="008C071D" w:rsidRPr="00E327DE">
        <w:rPr>
          <w:rFonts w:ascii="Times New Roman" w:hAnsi="Times New Roman"/>
          <w:b/>
        </w:rPr>
        <w:t>M</w:t>
      </w:r>
      <w:r w:rsidR="006631B3" w:rsidRPr="00E327DE">
        <w:rPr>
          <w:rFonts w:ascii="Times New Roman" w:hAnsi="Times New Roman"/>
          <w:b/>
        </w:rPr>
        <w:t>.</w:t>
      </w:r>
      <w:r w:rsidR="00E327DE" w:rsidRPr="00E327DE">
        <w:rPr>
          <w:rFonts w:ascii="Times New Roman" w:hAnsi="Times New Roman"/>
          <w:b/>
        </w:rPr>
        <w:t>2</w:t>
      </w:r>
      <w:r w:rsidR="005A4F58" w:rsidRPr="00E327DE">
        <w:rPr>
          <w:rFonts w:ascii="Times New Roman" w:hAnsi="Times New Roman"/>
          <w:b/>
        </w:rPr>
        <w:t>.</w:t>
      </w:r>
      <w:r w:rsidR="00E327DE" w:rsidRPr="00E327DE">
        <w:rPr>
          <w:rFonts w:ascii="Times New Roman" w:hAnsi="Times New Roman"/>
          <w:b/>
        </w:rPr>
        <w:t>a.</w:t>
      </w:r>
      <w:r w:rsidR="00E327DE">
        <w:rPr>
          <w:rFonts w:ascii="Times New Roman" w:hAnsi="Times New Roman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subzona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mixtă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construită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E327DE" w:rsidRPr="00F235F1">
        <w:rPr>
          <w:rFonts w:ascii="Times New Roman" w:hAnsi="Times New Roman"/>
          <w:color w:val="000000"/>
        </w:rPr>
        <w:t>cuprinz</w:t>
      </w:r>
      <w:r w:rsidR="00E327DE">
        <w:rPr>
          <w:rFonts w:ascii="Times New Roman" w:hAnsi="Times New Roman"/>
          <w:color w:val="000000"/>
        </w:rPr>
        <w:t>â</w:t>
      </w:r>
      <w:r w:rsidR="00E327DE" w:rsidRPr="00F235F1">
        <w:rPr>
          <w:rFonts w:ascii="Times New Roman" w:hAnsi="Times New Roman"/>
          <w:color w:val="000000"/>
        </w:rPr>
        <w:t>nd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țesut</w:t>
      </w:r>
      <w:proofErr w:type="spellEnd"/>
      <w:r w:rsidR="00E327DE">
        <w:rPr>
          <w:rFonts w:ascii="Times New Roman" w:hAnsi="Times New Roman"/>
          <w:color w:val="000000"/>
        </w:rPr>
        <w:t xml:space="preserve"> urban </w:t>
      </w:r>
      <w:proofErr w:type="spellStart"/>
      <w:r w:rsidR="00E327DE">
        <w:rPr>
          <w:rFonts w:ascii="Times New Roman" w:hAnsi="Times New Roman"/>
          <w:color w:val="000000"/>
        </w:rPr>
        <w:t>difuz</w:t>
      </w:r>
      <w:proofErr w:type="spellEnd"/>
      <w:r w:rsidR="00E327DE">
        <w:rPr>
          <w:rFonts w:ascii="Times New Roman" w:hAnsi="Times New Roman"/>
          <w:color w:val="000000"/>
        </w:rPr>
        <w:t xml:space="preserve">, </w:t>
      </w:r>
      <w:proofErr w:type="spellStart"/>
      <w:r w:rsidR="00E327DE">
        <w:rPr>
          <w:rFonts w:ascii="Times New Roman" w:hAnsi="Times New Roman"/>
          <w:color w:val="000000"/>
        </w:rPr>
        <w:t>situată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în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teritoriul</w:t>
      </w:r>
      <w:proofErr w:type="spellEnd"/>
      <w:r w:rsidR="00E327DE">
        <w:rPr>
          <w:rFonts w:ascii="Times New Roman" w:hAnsi="Times New Roman"/>
          <w:color w:val="000000"/>
        </w:rPr>
        <w:t xml:space="preserve"> de </w:t>
      </w:r>
      <w:proofErr w:type="spellStart"/>
      <w:r w:rsidR="00E327DE">
        <w:rPr>
          <w:rFonts w:ascii="Times New Roman" w:hAnsi="Times New Roman"/>
          <w:color w:val="000000"/>
        </w:rPr>
        <w:t>influență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E327DE" w:rsidRPr="00F235F1">
        <w:rPr>
          <w:rFonts w:ascii="Times New Roman" w:hAnsi="Times New Roman"/>
          <w:color w:val="000000"/>
        </w:rPr>
        <w:t>zonei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centrale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E327DE" w:rsidRPr="00F235F1">
        <w:rPr>
          <w:rFonts w:ascii="Times New Roman" w:hAnsi="Times New Roman"/>
          <w:color w:val="000000"/>
        </w:rPr>
        <w:t>str</w:t>
      </w:r>
      <w:r w:rsidR="00E327DE">
        <w:rPr>
          <w:rFonts w:ascii="Times New Roman" w:hAnsi="Times New Roman"/>
          <w:color w:val="000000"/>
        </w:rPr>
        <w:t>ăzi</w:t>
      </w:r>
      <w:proofErr w:type="spellEnd"/>
      <w:r w:rsidR="00E327DE">
        <w:rPr>
          <w:rFonts w:ascii="Times New Roman" w:hAnsi="Times New Roman"/>
          <w:color w:val="000000"/>
        </w:rPr>
        <w:t xml:space="preserve"> cu capacitate </w:t>
      </w:r>
      <w:proofErr w:type="spellStart"/>
      <w:r w:rsidR="00E327DE">
        <w:rPr>
          <w:rFonts w:ascii="Times New Roman" w:hAnsi="Times New Roman"/>
          <w:color w:val="000000"/>
        </w:rPr>
        <w:t>redusă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E327DE" w:rsidRPr="00F235F1">
        <w:rPr>
          <w:rFonts w:ascii="Times New Roman" w:hAnsi="Times New Roman"/>
          <w:color w:val="000000"/>
        </w:rPr>
        <w:t>preluare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E327DE" w:rsidRPr="00F235F1">
        <w:rPr>
          <w:rFonts w:ascii="Times New Roman" w:hAnsi="Times New Roman"/>
          <w:color w:val="000000"/>
        </w:rPr>
        <w:t>unui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trafic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aglomerat</w:t>
      </w:r>
      <w:proofErr w:type="spellEnd"/>
      <w:r w:rsidR="00E327DE">
        <w:rPr>
          <w:rFonts w:ascii="Times New Roman" w:hAnsi="Times New Roman"/>
          <w:color w:val="000000"/>
        </w:rPr>
        <w:t>,</w:t>
      </w:r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î</w:t>
      </w:r>
      <w:r w:rsidR="00E327DE" w:rsidRPr="00F235F1">
        <w:rPr>
          <w:rFonts w:ascii="Times New Roman" w:hAnsi="Times New Roman"/>
          <w:color w:val="000000"/>
        </w:rPr>
        <w:t>n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care </w:t>
      </w:r>
      <w:proofErr w:type="spellStart"/>
      <w:r w:rsidR="00E327DE" w:rsidRPr="00F235F1">
        <w:rPr>
          <w:rFonts w:ascii="Times New Roman" w:hAnsi="Times New Roman"/>
          <w:color w:val="000000"/>
        </w:rPr>
        <w:t>densit</w:t>
      </w:r>
      <w:r w:rsidR="00E327DE">
        <w:rPr>
          <w:rFonts w:ascii="Times New Roman" w:hAnsi="Times New Roman"/>
          <w:color w:val="000000"/>
        </w:rPr>
        <w:t>ăț</w:t>
      </w:r>
      <w:r w:rsidR="00E327DE" w:rsidRPr="00F235F1">
        <w:rPr>
          <w:rFonts w:ascii="Times New Roman" w:hAnsi="Times New Roman"/>
          <w:color w:val="000000"/>
        </w:rPr>
        <w:t>ile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sunt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ponderate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E327DE" w:rsidRPr="00F235F1">
        <w:rPr>
          <w:rFonts w:ascii="Times New Roman" w:hAnsi="Times New Roman"/>
          <w:color w:val="000000"/>
        </w:rPr>
        <w:t>fiind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încurajată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men</w:t>
      </w:r>
      <w:r w:rsidR="00E327DE">
        <w:rPr>
          <w:rFonts w:ascii="Times New Roman" w:hAnsi="Times New Roman"/>
          <w:color w:val="000000"/>
        </w:rPr>
        <w:t>ținerea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funcț</w:t>
      </w:r>
      <w:r w:rsidR="00E327DE" w:rsidRPr="00F235F1">
        <w:rPr>
          <w:rFonts w:ascii="Times New Roman" w:hAnsi="Times New Roman"/>
          <w:color w:val="000000"/>
        </w:rPr>
        <w:t>iunii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E327DE" w:rsidRPr="00F235F1">
        <w:rPr>
          <w:rFonts w:ascii="Times New Roman" w:hAnsi="Times New Roman"/>
          <w:color w:val="000000"/>
        </w:rPr>
        <w:t>locuire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al</w:t>
      </w:r>
      <w:r w:rsidR="00E327DE">
        <w:rPr>
          <w:rFonts w:ascii="Times New Roman" w:hAnsi="Times New Roman"/>
          <w:color w:val="000000"/>
        </w:rPr>
        <w:t>ă</w:t>
      </w:r>
      <w:r w:rsidR="00E327DE" w:rsidRPr="00F235F1">
        <w:rPr>
          <w:rFonts w:ascii="Times New Roman" w:hAnsi="Times New Roman"/>
          <w:color w:val="000000"/>
        </w:rPr>
        <w:t>turi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E327DE" w:rsidRPr="00F235F1">
        <w:rPr>
          <w:rFonts w:ascii="Times New Roman" w:hAnsi="Times New Roman"/>
          <w:color w:val="000000"/>
        </w:rPr>
        <w:t>dot</w:t>
      </w:r>
      <w:r w:rsidR="00E327DE">
        <w:rPr>
          <w:rFonts w:ascii="Times New Roman" w:hAnsi="Times New Roman"/>
          <w:color w:val="000000"/>
        </w:rPr>
        <w:t>ă</w:t>
      </w:r>
      <w:r w:rsidR="00E327DE" w:rsidRPr="00F235F1">
        <w:rPr>
          <w:rFonts w:ascii="Times New Roman" w:hAnsi="Times New Roman"/>
          <w:color w:val="000000"/>
        </w:rPr>
        <w:t>ri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ș</w:t>
      </w:r>
      <w:r w:rsidR="00E327DE" w:rsidRPr="00F235F1">
        <w:rPr>
          <w:rFonts w:ascii="Times New Roman" w:hAnsi="Times New Roman"/>
          <w:color w:val="000000"/>
        </w:rPr>
        <w:t>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servicii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E327DE" w:rsidRPr="00F235F1">
        <w:rPr>
          <w:rFonts w:ascii="Times New Roman" w:hAnsi="Times New Roman"/>
          <w:color w:val="000000"/>
        </w:rPr>
        <w:t>cuprinz</w:t>
      </w:r>
      <w:r w:rsidR="00E327DE">
        <w:rPr>
          <w:rFonts w:ascii="Times New Roman" w:hAnsi="Times New Roman"/>
          <w:color w:val="000000"/>
        </w:rPr>
        <w:t>â</w:t>
      </w:r>
      <w:r w:rsidR="00E327DE" w:rsidRPr="00F235F1">
        <w:rPr>
          <w:rFonts w:ascii="Times New Roman" w:hAnsi="Times New Roman"/>
          <w:color w:val="000000"/>
        </w:rPr>
        <w:t>nd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cl</w:t>
      </w:r>
      <w:r w:rsidR="00E327DE">
        <w:rPr>
          <w:rFonts w:ascii="Times New Roman" w:hAnsi="Times New Roman"/>
          <w:color w:val="000000"/>
        </w:rPr>
        <w:t>ădiri</w:t>
      </w:r>
      <w:proofErr w:type="spellEnd"/>
      <w:r w:rsidR="00E327DE">
        <w:rPr>
          <w:rFonts w:ascii="Times New Roman" w:hAnsi="Times New Roman"/>
          <w:color w:val="000000"/>
        </w:rPr>
        <w:t xml:space="preserve"> situate </w:t>
      </w:r>
      <w:proofErr w:type="spellStart"/>
      <w:r w:rsidR="00E327DE">
        <w:rPr>
          <w:rFonts w:ascii="Times New Roman" w:hAnsi="Times New Roman"/>
          <w:color w:val="000000"/>
        </w:rPr>
        <w:t>î</w:t>
      </w:r>
      <w:r w:rsidR="00E327DE" w:rsidRPr="00F235F1">
        <w:rPr>
          <w:rFonts w:ascii="Times New Roman" w:hAnsi="Times New Roman"/>
          <w:color w:val="000000"/>
        </w:rPr>
        <w:t>n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afara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limitei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zonei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protejate</w:t>
      </w:r>
      <w:proofErr w:type="spellEnd"/>
      <w:r w:rsidR="00E327DE">
        <w:rPr>
          <w:rFonts w:ascii="Times New Roman" w:hAnsi="Times New Roman"/>
          <w:color w:val="000000"/>
        </w:rPr>
        <w:t>,</w:t>
      </w:r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av</w:t>
      </w:r>
      <w:r w:rsidR="00E327DE">
        <w:rPr>
          <w:rFonts w:ascii="Times New Roman" w:hAnsi="Times New Roman"/>
          <w:color w:val="000000"/>
        </w:rPr>
        <w:t>â</w:t>
      </w:r>
      <w:r w:rsidR="00E327DE" w:rsidRPr="00F235F1">
        <w:rPr>
          <w:rFonts w:ascii="Times New Roman" w:hAnsi="Times New Roman"/>
          <w:color w:val="000000"/>
        </w:rPr>
        <w:t>nd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F235F1">
        <w:rPr>
          <w:rFonts w:ascii="Times New Roman" w:hAnsi="Times New Roman"/>
          <w:color w:val="000000"/>
        </w:rPr>
        <w:t>regim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E327DE" w:rsidRPr="00F235F1">
        <w:rPr>
          <w:rFonts w:ascii="Times New Roman" w:hAnsi="Times New Roman"/>
          <w:color w:val="000000"/>
        </w:rPr>
        <w:t>const</w:t>
      </w:r>
      <w:r w:rsidR="00E327DE">
        <w:rPr>
          <w:rFonts w:ascii="Times New Roman" w:hAnsi="Times New Roman"/>
          <w:color w:val="000000"/>
        </w:rPr>
        <w:t>ruire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continuu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sau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discontinuu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ș</w:t>
      </w:r>
      <w:r w:rsidR="00E327DE" w:rsidRPr="00F235F1">
        <w:rPr>
          <w:rFonts w:ascii="Times New Roman" w:hAnsi="Times New Roman"/>
          <w:color w:val="000000"/>
        </w:rPr>
        <w:t>i</w:t>
      </w:r>
      <w:proofErr w:type="spellEnd"/>
      <w:r w:rsidR="00E327D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înălțimea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maximă</w:t>
      </w:r>
      <w:proofErr w:type="spellEnd"/>
      <w:r w:rsidR="00E327DE">
        <w:rPr>
          <w:rFonts w:ascii="Times New Roman" w:hAnsi="Times New Roman"/>
          <w:color w:val="000000"/>
        </w:rPr>
        <w:t xml:space="preserve"> P+4 </w:t>
      </w:r>
      <w:proofErr w:type="spellStart"/>
      <w:r w:rsidR="00E327DE">
        <w:rPr>
          <w:rFonts w:ascii="Times New Roman" w:hAnsi="Times New Roman"/>
          <w:color w:val="000000"/>
        </w:rPr>
        <w:t>niveluri</w:t>
      </w:r>
      <w:proofErr w:type="spellEnd"/>
      <w:r w:rsidR="00E327DE">
        <w:rPr>
          <w:rFonts w:ascii="Times New Roman" w:hAnsi="Times New Roman"/>
          <w:color w:val="000000"/>
        </w:rPr>
        <w:t xml:space="preserve">, </w:t>
      </w:r>
      <w:proofErr w:type="spellStart"/>
      <w:r w:rsidR="00E327DE">
        <w:rPr>
          <w:rFonts w:ascii="Times New Roman" w:hAnsi="Times New Roman"/>
          <w:color w:val="000000"/>
        </w:rPr>
        <w:t>și</w:t>
      </w:r>
      <w:proofErr w:type="spellEnd"/>
      <w:r w:rsidR="00E327DE">
        <w:rPr>
          <w:rFonts w:ascii="Times New Roman" w:hAnsi="Times New Roman"/>
          <w:color w:val="000000"/>
        </w:rPr>
        <w:t xml:space="preserve"> partial </w:t>
      </w:r>
      <w:proofErr w:type="spellStart"/>
      <w:r w:rsidR="00E327DE">
        <w:rPr>
          <w:rFonts w:ascii="Times New Roman" w:hAnsi="Times New Roman"/>
          <w:color w:val="000000"/>
        </w:rPr>
        <w:t>în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E327DE">
        <w:rPr>
          <w:rFonts w:ascii="Times New Roman" w:hAnsi="Times New Roman"/>
          <w:b/>
          <w:color w:val="000000"/>
        </w:rPr>
        <w:t>subzona</w:t>
      </w:r>
      <w:proofErr w:type="spellEnd"/>
      <w:r w:rsidR="00E327DE" w:rsidRPr="00E327DE">
        <w:rPr>
          <w:rFonts w:ascii="Times New Roman" w:hAnsi="Times New Roman"/>
          <w:b/>
          <w:color w:val="000000"/>
        </w:rPr>
        <w:t xml:space="preserve"> L.1.a.1.</w:t>
      </w:r>
      <w:r w:rsidR="00E327DE">
        <w:rPr>
          <w:rFonts w:ascii="Times New Roman" w:hAnsi="Times New Roman"/>
          <w:color w:val="000000"/>
        </w:rPr>
        <w:t xml:space="preserve"> - </w:t>
      </w:r>
      <w:proofErr w:type="spellStart"/>
      <w:proofErr w:type="gramStart"/>
      <w:r w:rsidR="00E327DE">
        <w:rPr>
          <w:rFonts w:ascii="Times New Roman" w:hAnsi="Times New Roman"/>
          <w:color w:val="000000"/>
        </w:rPr>
        <w:t>s</w:t>
      </w:r>
      <w:r w:rsidR="00E327DE" w:rsidRPr="000E1FB8">
        <w:rPr>
          <w:rFonts w:ascii="Times New Roman" w:hAnsi="Times New Roman"/>
          <w:color w:val="000000"/>
        </w:rPr>
        <w:t>ubzona</w:t>
      </w:r>
      <w:proofErr w:type="spellEnd"/>
      <w:proofErr w:type="gram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locuin</w:t>
      </w:r>
      <w:r w:rsidR="00E327DE">
        <w:rPr>
          <w:rFonts w:ascii="Times New Roman" w:hAnsi="Times New Roman"/>
          <w:color w:val="000000"/>
        </w:rPr>
        <w:t>ț</w:t>
      </w:r>
      <w:r w:rsidR="00E327DE" w:rsidRPr="000E1FB8">
        <w:rPr>
          <w:rFonts w:ascii="Times New Roman" w:hAnsi="Times New Roman"/>
          <w:color w:val="000000"/>
        </w:rPr>
        <w:t>elor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individuale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mici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cu maxim P+2 </w:t>
      </w:r>
      <w:proofErr w:type="spellStart"/>
      <w:r w:rsidR="00E327DE" w:rsidRPr="000E1FB8">
        <w:rPr>
          <w:rFonts w:ascii="Times New Roman" w:hAnsi="Times New Roman"/>
          <w:color w:val="000000"/>
        </w:rPr>
        <w:t>niveluri</w:t>
      </w:r>
      <w:proofErr w:type="spellEnd"/>
      <w:r w:rsidR="00E327DE">
        <w:rPr>
          <w:rFonts w:ascii="Times New Roman" w:hAnsi="Times New Roman"/>
          <w:color w:val="000000"/>
        </w:rPr>
        <w:t>,</w:t>
      </w:r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î</w:t>
      </w:r>
      <w:r w:rsidR="00E327DE" w:rsidRPr="000E1FB8">
        <w:rPr>
          <w:rFonts w:ascii="Times New Roman" w:hAnsi="Times New Roman"/>
          <w:color w:val="000000"/>
        </w:rPr>
        <w:t>n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teritorii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cu </w:t>
      </w:r>
      <w:proofErr w:type="spellStart"/>
      <w:r w:rsidR="00E327DE" w:rsidRPr="000E1FB8">
        <w:rPr>
          <w:rFonts w:ascii="Times New Roman" w:hAnsi="Times New Roman"/>
          <w:color w:val="000000"/>
        </w:rPr>
        <w:t>parcel</w:t>
      </w:r>
      <w:r w:rsidR="00E327DE">
        <w:rPr>
          <w:rFonts w:ascii="Times New Roman" w:hAnsi="Times New Roman"/>
          <w:color w:val="000000"/>
        </w:rPr>
        <w:t>ă</w:t>
      </w:r>
      <w:r w:rsidR="00E327DE" w:rsidRPr="000E1FB8">
        <w:rPr>
          <w:rFonts w:ascii="Times New Roman" w:hAnsi="Times New Roman"/>
          <w:color w:val="000000"/>
        </w:rPr>
        <w:t>ri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tradi</w:t>
      </w:r>
      <w:r w:rsidR="00E327DE">
        <w:rPr>
          <w:rFonts w:ascii="Times New Roman" w:hAnsi="Times New Roman"/>
          <w:color w:val="000000"/>
        </w:rPr>
        <w:t>ț</w:t>
      </w:r>
      <w:r w:rsidR="00E327DE" w:rsidRPr="000E1FB8">
        <w:rPr>
          <w:rFonts w:ascii="Times New Roman" w:hAnsi="Times New Roman"/>
          <w:color w:val="000000"/>
        </w:rPr>
        <w:t>ionale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, </w:t>
      </w:r>
      <w:proofErr w:type="spellStart"/>
      <w:r w:rsidR="00E327DE" w:rsidRPr="000E1FB8">
        <w:rPr>
          <w:rFonts w:ascii="Times New Roman" w:hAnsi="Times New Roman"/>
          <w:color w:val="000000"/>
        </w:rPr>
        <w:t>cuprinz</w:t>
      </w:r>
      <w:r w:rsidR="00E327DE">
        <w:rPr>
          <w:rFonts w:ascii="Times New Roman" w:hAnsi="Times New Roman"/>
          <w:color w:val="000000"/>
        </w:rPr>
        <w:t>â</w:t>
      </w:r>
      <w:r w:rsidR="00E327DE" w:rsidRPr="000E1FB8">
        <w:rPr>
          <w:rFonts w:ascii="Times New Roman" w:hAnsi="Times New Roman"/>
          <w:color w:val="000000"/>
        </w:rPr>
        <w:t>nd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locuin</w:t>
      </w:r>
      <w:r w:rsidR="00E327DE">
        <w:rPr>
          <w:rFonts w:ascii="Times New Roman" w:hAnsi="Times New Roman"/>
          <w:color w:val="000000"/>
        </w:rPr>
        <w:t>ț</w:t>
      </w:r>
      <w:r w:rsidR="00E327DE" w:rsidRPr="000E1FB8">
        <w:rPr>
          <w:rFonts w:ascii="Times New Roman" w:hAnsi="Times New Roman"/>
          <w:color w:val="000000"/>
        </w:rPr>
        <w:t>e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exi</w:t>
      </w:r>
      <w:r w:rsidR="00E327DE">
        <w:rPr>
          <w:rFonts w:ascii="Times New Roman" w:hAnsi="Times New Roman"/>
          <w:color w:val="000000"/>
        </w:rPr>
        <w:t>stente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retrase</w:t>
      </w:r>
      <w:proofErr w:type="spellEnd"/>
      <w:r w:rsidR="00E327DE">
        <w:rPr>
          <w:rFonts w:ascii="Times New Roman" w:hAnsi="Times New Roman"/>
          <w:color w:val="000000"/>
        </w:rPr>
        <w:t xml:space="preserve"> de </w:t>
      </w:r>
      <w:proofErr w:type="spellStart"/>
      <w:r w:rsidR="00E327DE">
        <w:rPr>
          <w:rFonts w:ascii="Times New Roman" w:hAnsi="Times New Roman"/>
          <w:color w:val="000000"/>
        </w:rPr>
        <w:t>pe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aliniament</w:t>
      </w:r>
      <w:proofErr w:type="spellEnd"/>
      <w:r w:rsidR="00E327DE">
        <w:rPr>
          <w:rFonts w:ascii="Times New Roman" w:hAnsi="Times New Roman"/>
          <w:color w:val="000000"/>
        </w:rPr>
        <w:t xml:space="preserve">, </w:t>
      </w:r>
      <w:r w:rsidR="00E327DE" w:rsidRPr="000E1FB8">
        <w:rPr>
          <w:rFonts w:ascii="Times New Roman" w:hAnsi="Times New Roman"/>
          <w:color w:val="000000"/>
        </w:rPr>
        <w:t xml:space="preserve">cu </w:t>
      </w:r>
      <w:proofErr w:type="spellStart"/>
      <w:r w:rsidR="00E327DE" w:rsidRPr="000E1FB8">
        <w:rPr>
          <w:rFonts w:ascii="Times New Roman" w:hAnsi="Times New Roman"/>
          <w:color w:val="000000"/>
        </w:rPr>
        <w:t>regim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de </w:t>
      </w:r>
      <w:proofErr w:type="spellStart"/>
      <w:r w:rsidR="00E327DE" w:rsidRPr="000E1FB8">
        <w:rPr>
          <w:rFonts w:ascii="Times New Roman" w:hAnsi="Times New Roman"/>
          <w:color w:val="000000"/>
        </w:rPr>
        <w:t>construire</w:t>
      </w:r>
      <w:proofErr w:type="spellEnd"/>
      <w:r w:rsidR="00E327DE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E327DE" w:rsidRPr="000E1FB8">
        <w:rPr>
          <w:rFonts w:ascii="Times New Roman" w:hAnsi="Times New Roman"/>
          <w:color w:val="000000"/>
        </w:rPr>
        <w:t>discontinuu</w:t>
      </w:r>
      <w:proofErr w:type="spellEnd"/>
      <w:r w:rsidR="00E327DE">
        <w:rPr>
          <w:rFonts w:ascii="Times New Roman" w:hAnsi="Times New Roman"/>
          <w:color w:val="000000"/>
        </w:rPr>
        <w:t>,</w:t>
      </w:r>
      <w:r w:rsidR="00E327DE" w:rsidRPr="000E1FB8">
        <w:rPr>
          <w:rFonts w:ascii="Times New Roman" w:hAnsi="Times New Roman"/>
          <w:color w:val="000000"/>
        </w:rPr>
        <w:t xml:space="preserve"> situate </w:t>
      </w:r>
      <w:proofErr w:type="spellStart"/>
      <w:r w:rsidR="00E327DE">
        <w:rPr>
          <w:rFonts w:ascii="Times New Roman" w:hAnsi="Times New Roman"/>
          <w:color w:val="000000"/>
        </w:rPr>
        <w:t>în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afara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zonei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proofErr w:type="spellStart"/>
      <w:r w:rsidR="00E327DE">
        <w:rPr>
          <w:rFonts w:ascii="Times New Roman" w:hAnsi="Times New Roman"/>
          <w:color w:val="000000"/>
        </w:rPr>
        <w:t>protejate</w:t>
      </w:r>
      <w:proofErr w:type="spellEnd"/>
      <w:r w:rsidR="00E327DE">
        <w:rPr>
          <w:rFonts w:ascii="Times New Roman" w:hAnsi="Times New Roman"/>
          <w:color w:val="000000"/>
        </w:rPr>
        <w:t xml:space="preserve"> </w:t>
      </w:r>
      <w:r w:rsidR="005A4F58">
        <w:rPr>
          <w:rFonts w:ascii="Times New Roman" w:hAnsi="Times New Roman"/>
          <w:color w:val="000000"/>
        </w:rPr>
        <w:t>.</w:t>
      </w:r>
    </w:p>
    <w:p w:rsidR="0050421D" w:rsidRDefault="0022790A" w:rsidP="00AB2189">
      <w:pPr>
        <w:spacing w:line="276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construirea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unui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nou</w:t>
      </w:r>
      <w:proofErr w:type="spellEnd"/>
      <w:r w:rsidR="0050421D">
        <w:rPr>
          <w:rFonts w:ascii="Times New Roman" w:hAnsi="Times New Roman"/>
          <w:color w:val="000000"/>
        </w:rPr>
        <w:t xml:space="preserve"> C4 cu </w:t>
      </w:r>
      <w:proofErr w:type="spellStart"/>
      <w:r w:rsidR="0050421D">
        <w:rPr>
          <w:rFonts w:ascii="Times New Roman" w:hAnsi="Times New Roman"/>
          <w:color w:val="000000"/>
        </w:rPr>
        <w:t>regimul</w:t>
      </w:r>
      <w:proofErr w:type="spellEnd"/>
      <w:r w:rsidR="0050421D">
        <w:rPr>
          <w:rFonts w:ascii="Times New Roman" w:hAnsi="Times New Roman"/>
          <w:color w:val="000000"/>
        </w:rPr>
        <w:t xml:space="preserve"> de </w:t>
      </w:r>
      <w:proofErr w:type="spellStart"/>
      <w:r w:rsidR="0050421D">
        <w:rPr>
          <w:rFonts w:ascii="Times New Roman" w:hAnsi="Times New Roman"/>
          <w:color w:val="000000"/>
        </w:rPr>
        <w:t>înălțime</w:t>
      </w:r>
      <w:proofErr w:type="spellEnd"/>
      <w:r w:rsidR="0050421D">
        <w:rPr>
          <w:rFonts w:ascii="Times New Roman" w:hAnsi="Times New Roman"/>
          <w:color w:val="000000"/>
        </w:rPr>
        <w:t xml:space="preserve"> Ds+P+2E+</w:t>
      </w:r>
      <w:proofErr w:type="gramStart"/>
      <w:r w:rsidR="0050421D">
        <w:rPr>
          <w:rFonts w:ascii="Times New Roman" w:hAnsi="Times New Roman"/>
          <w:color w:val="000000"/>
        </w:rPr>
        <w:t>E</w:t>
      </w:r>
      <w:r w:rsidR="0050421D">
        <w:rPr>
          <w:rFonts w:ascii="Times New Roman" w:hAnsi="Times New Roman"/>
          <w:color w:val="000000"/>
          <w:vertAlign w:val="subscript"/>
        </w:rPr>
        <w:t>retras</w:t>
      </w:r>
      <w:r w:rsidR="0050421D">
        <w:rPr>
          <w:rFonts w:ascii="Times New Roman" w:hAnsi="Times New Roman"/>
          <w:color w:val="000000"/>
        </w:rPr>
        <w:t xml:space="preserve"> </w:t>
      </w:r>
      <w:r w:rsidR="00462580">
        <w:rPr>
          <w:rFonts w:ascii="Times New Roman" w:hAnsi="Times New Roman"/>
          <w:color w:val="000000"/>
        </w:rPr>
        <w:t>,</w:t>
      </w:r>
      <w:proofErr w:type="gramEnd"/>
      <w:r w:rsidR="00462580">
        <w:rPr>
          <w:rFonts w:ascii="Times New Roman" w:hAnsi="Times New Roman"/>
          <w:color w:val="000000"/>
        </w:rPr>
        <w:t xml:space="preserve"> cu </w:t>
      </w:r>
      <w:proofErr w:type="spellStart"/>
      <w:r w:rsidR="00462580">
        <w:rPr>
          <w:rFonts w:ascii="Times New Roman" w:hAnsi="Times New Roman"/>
          <w:color w:val="000000"/>
        </w:rPr>
        <w:t>funcțiune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mixtă</w:t>
      </w:r>
      <w:proofErr w:type="spellEnd"/>
      <w:r w:rsidR="0050421D">
        <w:rPr>
          <w:rFonts w:ascii="Times New Roman" w:hAnsi="Times New Roman"/>
          <w:color w:val="000000"/>
        </w:rPr>
        <w:t xml:space="preserve"> – </w:t>
      </w:r>
      <w:proofErr w:type="spellStart"/>
      <w:r w:rsidR="0050421D">
        <w:rPr>
          <w:rFonts w:ascii="Times New Roman" w:hAnsi="Times New Roman"/>
          <w:color w:val="000000"/>
        </w:rPr>
        <w:t>spațiu</w:t>
      </w:r>
      <w:proofErr w:type="spellEnd"/>
      <w:r w:rsidR="0050421D">
        <w:rPr>
          <w:rFonts w:ascii="Times New Roman" w:hAnsi="Times New Roman"/>
          <w:color w:val="000000"/>
        </w:rPr>
        <w:t xml:space="preserve"> commercial, </w:t>
      </w:r>
      <w:proofErr w:type="spellStart"/>
      <w:r w:rsidR="0050421D">
        <w:rPr>
          <w:rFonts w:ascii="Times New Roman" w:hAnsi="Times New Roman"/>
          <w:color w:val="000000"/>
        </w:rPr>
        <w:t>birouri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și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locuințe</w:t>
      </w:r>
      <w:proofErr w:type="spellEnd"/>
      <w:r>
        <w:rPr>
          <w:rFonts w:ascii="Times New Roman" w:hAnsi="Times New Roman"/>
          <w:color w:val="000000"/>
        </w:rPr>
        <w:t>.</w:t>
      </w:r>
      <w:r w:rsidR="009C6E7E">
        <w:rPr>
          <w:rFonts w:ascii="Times New Roman" w:hAnsi="Times New Roman"/>
          <w:color w:val="000000"/>
        </w:rPr>
        <w:t xml:space="preserve"> </w:t>
      </w:r>
      <w:proofErr w:type="spellStart"/>
      <w:r w:rsidR="009C6E7E">
        <w:rPr>
          <w:rFonts w:ascii="Times New Roman" w:hAnsi="Times New Roman"/>
          <w:color w:val="000000"/>
        </w:rPr>
        <w:t>Locuința</w:t>
      </w:r>
      <w:proofErr w:type="spellEnd"/>
      <w:r w:rsidR="009C6E7E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existent</w:t>
      </w:r>
      <w:r w:rsidR="009C6E7E">
        <w:rPr>
          <w:rFonts w:ascii="Times New Roman" w:hAnsi="Times New Roman"/>
          <w:color w:val="000000"/>
        </w:rPr>
        <w:t>ă</w:t>
      </w:r>
      <w:proofErr w:type="spellEnd"/>
      <w:r w:rsidR="0050421D">
        <w:rPr>
          <w:rFonts w:ascii="Times New Roman" w:hAnsi="Times New Roman"/>
          <w:color w:val="000000"/>
        </w:rPr>
        <w:t xml:space="preserve"> C3 se </w:t>
      </w:r>
      <w:proofErr w:type="spellStart"/>
      <w:r w:rsidR="0050421D">
        <w:rPr>
          <w:rFonts w:ascii="Times New Roman" w:hAnsi="Times New Roman"/>
          <w:color w:val="000000"/>
        </w:rPr>
        <w:t>va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desființa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parțial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și</w:t>
      </w:r>
      <w:proofErr w:type="spellEnd"/>
      <w:r w:rsidR="0050421D">
        <w:rPr>
          <w:rFonts w:ascii="Times New Roman" w:hAnsi="Times New Roman"/>
          <w:color w:val="000000"/>
        </w:rPr>
        <w:t xml:space="preserve"> se </w:t>
      </w:r>
      <w:proofErr w:type="spellStart"/>
      <w:r w:rsidR="0050421D">
        <w:rPr>
          <w:rFonts w:ascii="Times New Roman" w:hAnsi="Times New Roman"/>
          <w:color w:val="000000"/>
        </w:rPr>
        <w:t>va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extinde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spre</w:t>
      </w:r>
      <w:proofErr w:type="spellEnd"/>
      <w:r w:rsidR="0050421D">
        <w:rPr>
          <w:rFonts w:ascii="Times New Roman" w:hAnsi="Times New Roman"/>
          <w:color w:val="000000"/>
        </w:rPr>
        <w:t xml:space="preserve"> </w:t>
      </w:r>
      <w:proofErr w:type="spellStart"/>
      <w:r w:rsidR="0050421D">
        <w:rPr>
          <w:rFonts w:ascii="Times New Roman" w:hAnsi="Times New Roman"/>
          <w:color w:val="000000"/>
        </w:rPr>
        <w:t>est</w:t>
      </w:r>
      <w:proofErr w:type="spellEnd"/>
      <w:r w:rsidR="0050421D">
        <w:rPr>
          <w:rFonts w:ascii="Times New Roman" w:hAnsi="Times New Roman"/>
          <w:color w:val="000000"/>
        </w:rPr>
        <w:t>,</w:t>
      </w:r>
      <w:r w:rsidR="009C6E7E">
        <w:rPr>
          <w:rFonts w:ascii="Times New Roman" w:hAnsi="Times New Roman"/>
          <w:color w:val="000000"/>
        </w:rPr>
        <w:t xml:space="preserve"> </w:t>
      </w:r>
      <w:proofErr w:type="spellStart"/>
      <w:r w:rsidR="009C6E7E">
        <w:rPr>
          <w:rFonts w:ascii="Times New Roman" w:hAnsi="Times New Roman"/>
          <w:color w:val="000000"/>
        </w:rPr>
        <w:t>va</w:t>
      </w:r>
      <w:proofErr w:type="spellEnd"/>
      <w:r w:rsidR="009C6E7E">
        <w:rPr>
          <w:rFonts w:ascii="Times New Roman" w:hAnsi="Times New Roman"/>
          <w:color w:val="000000"/>
        </w:rPr>
        <w:t xml:space="preserve"> </w:t>
      </w:r>
      <w:proofErr w:type="spellStart"/>
      <w:r w:rsidR="009C6E7E">
        <w:rPr>
          <w:rFonts w:ascii="Times New Roman" w:hAnsi="Times New Roman"/>
          <w:color w:val="000000"/>
        </w:rPr>
        <w:t>avea</w:t>
      </w:r>
      <w:proofErr w:type="spellEnd"/>
      <w:r w:rsidR="009C6E7E">
        <w:rPr>
          <w:rFonts w:ascii="Times New Roman" w:hAnsi="Times New Roman"/>
          <w:color w:val="000000"/>
        </w:rPr>
        <w:t xml:space="preserve"> </w:t>
      </w:r>
      <w:proofErr w:type="spellStart"/>
      <w:r w:rsidR="009C6E7E">
        <w:rPr>
          <w:rFonts w:ascii="Times New Roman" w:hAnsi="Times New Roman"/>
          <w:color w:val="000000"/>
        </w:rPr>
        <w:t>funcțiunea</w:t>
      </w:r>
      <w:proofErr w:type="spellEnd"/>
      <w:r w:rsidR="009C6E7E">
        <w:rPr>
          <w:rFonts w:ascii="Times New Roman" w:hAnsi="Times New Roman"/>
          <w:color w:val="000000"/>
        </w:rPr>
        <w:t xml:space="preserve"> de </w:t>
      </w:r>
      <w:proofErr w:type="spellStart"/>
      <w:r w:rsidR="009C6E7E">
        <w:rPr>
          <w:rFonts w:ascii="Times New Roman" w:hAnsi="Times New Roman"/>
          <w:color w:val="000000"/>
        </w:rPr>
        <w:t>locuințe</w:t>
      </w:r>
      <w:proofErr w:type="spellEnd"/>
      <w:r w:rsidR="009C6E7E">
        <w:rPr>
          <w:rFonts w:ascii="Times New Roman" w:hAnsi="Times New Roman"/>
          <w:color w:val="000000"/>
        </w:rPr>
        <w:t xml:space="preserve"> </w:t>
      </w:r>
      <w:proofErr w:type="spellStart"/>
      <w:r w:rsidR="009C6E7E">
        <w:rPr>
          <w:rFonts w:ascii="Times New Roman" w:hAnsi="Times New Roman"/>
          <w:color w:val="000000"/>
        </w:rPr>
        <w:t>colective</w:t>
      </w:r>
      <w:proofErr w:type="spellEnd"/>
      <w:r w:rsidR="009C6E7E">
        <w:rPr>
          <w:rFonts w:ascii="Times New Roman" w:hAnsi="Times New Roman"/>
          <w:color w:val="000000"/>
        </w:rPr>
        <w:t xml:space="preserve"> </w:t>
      </w:r>
      <w:proofErr w:type="spellStart"/>
      <w:r w:rsidR="009C6E7E">
        <w:rPr>
          <w:rFonts w:ascii="Times New Roman" w:hAnsi="Times New Roman"/>
          <w:color w:val="000000"/>
        </w:rPr>
        <w:t>și</w:t>
      </w:r>
      <w:proofErr w:type="spellEnd"/>
      <w:r w:rsidR="008D5B43">
        <w:rPr>
          <w:rFonts w:ascii="Times New Roman" w:hAnsi="Times New Roman"/>
          <w:color w:val="000000"/>
        </w:rPr>
        <w:t xml:space="preserve"> </w:t>
      </w:r>
      <w:proofErr w:type="spellStart"/>
      <w:r w:rsidR="008D5B43">
        <w:rPr>
          <w:rFonts w:ascii="Times New Roman" w:hAnsi="Times New Roman"/>
          <w:color w:val="000000"/>
        </w:rPr>
        <w:t>în</w:t>
      </w:r>
      <w:proofErr w:type="spellEnd"/>
      <w:r w:rsidR="008D5B43">
        <w:rPr>
          <w:rFonts w:ascii="Times New Roman" w:hAnsi="Times New Roman"/>
          <w:color w:val="000000"/>
        </w:rPr>
        <w:t xml:space="preserve"> final </w:t>
      </w:r>
      <w:bookmarkStart w:id="0" w:name="_GoBack"/>
      <w:bookmarkEnd w:id="0"/>
      <w:proofErr w:type="spellStart"/>
      <w:r w:rsidR="0050421D">
        <w:rPr>
          <w:rFonts w:ascii="Times New Roman" w:hAnsi="Times New Roman"/>
          <w:color w:val="000000"/>
        </w:rPr>
        <w:t>regimul</w:t>
      </w:r>
      <w:proofErr w:type="spellEnd"/>
      <w:r w:rsidR="0050421D">
        <w:rPr>
          <w:rFonts w:ascii="Times New Roman" w:hAnsi="Times New Roman"/>
          <w:color w:val="000000"/>
        </w:rPr>
        <w:t xml:space="preserve"> de </w:t>
      </w:r>
      <w:proofErr w:type="spellStart"/>
      <w:r w:rsidR="0050421D">
        <w:rPr>
          <w:rFonts w:ascii="Times New Roman" w:hAnsi="Times New Roman"/>
          <w:color w:val="000000"/>
        </w:rPr>
        <w:t>înălțime</w:t>
      </w:r>
      <w:proofErr w:type="spellEnd"/>
      <w:r w:rsidR="0050421D">
        <w:rPr>
          <w:rFonts w:ascii="Times New Roman" w:hAnsi="Times New Roman"/>
          <w:color w:val="000000"/>
        </w:rPr>
        <w:t xml:space="preserve"> Ds+P+2E+E</w:t>
      </w:r>
      <w:r w:rsidR="0050421D">
        <w:rPr>
          <w:rFonts w:ascii="Times New Roman" w:hAnsi="Times New Roman"/>
          <w:color w:val="000000"/>
          <w:vertAlign w:val="subscript"/>
        </w:rPr>
        <w:t xml:space="preserve">retras </w:t>
      </w:r>
      <w:r w:rsidR="0050421D">
        <w:rPr>
          <w:rFonts w:ascii="Times New Roman" w:hAnsi="Times New Roman"/>
          <w:color w:val="000000"/>
        </w:rPr>
        <w:t>.</w:t>
      </w:r>
    </w:p>
    <w:p w:rsidR="00096B2F" w:rsidRPr="00E96CC7" w:rsidRDefault="000704B7" w:rsidP="00AB2189">
      <w:pPr>
        <w:spacing w:line="276" w:lineRule="auto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 </w:t>
      </w:r>
      <w:proofErr w:type="spellStart"/>
      <w:r>
        <w:rPr>
          <w:rFonts w:ascii="Times New Roman" w:hAnsi="Times New Roman"/>
          <w:color w:val="000000"/>
        </w:rPr>
        <w:t>pr</w:t>
      </w:r>
      <w:r w:rsidR="00734847">
        <w:rPr>
          <w:rFonts w:ascii="Times New Roman" w:hAnsi="Times New Roman"/>
          <w:color w:val="000000"/>
        </w:rPr>
        <w:t>opun</w:t>
      </w:r>
      <w:proofErr w:type="spellEnd"/>
      <w:r w:rsidR="00734847">
        <w:rPr>
          <w:rFonts w:ascii="Times New Roman" w:hAnsi="Times New Roman"/>
          <w:color w:val="000000"/>
        </w:rPr>
        <w:t xml:space="preserve"> 50 </w:t>
      </w:r>
      <w:proofErr w:type="spellStart"/>
      <w:r w:rsidR="00734847">
        <w:rPr>
          <w:rFonts w:ascii="Times New Roman" w:hAnsi="Times New Roman"/>
          <w:color w:val="000000"/>
        </w:rPr>
        <w:t>locuri</w:t>
      </w:r>
      <w:proofErr w:type="spellEnd"/>
      <w:r w:rsidR="00734847">
        <w:rPr>
          <w:rFonts w:ascii="Times New Roman" w:hAnsi="Times New Roman"/>
          <w:color w:val="000000"/>
        </w:rPr>
        <w:t xml:space="preserve"> de </w:t>
      </w:r>
      <w:proofErr w:type="spellStart"/>
      <w:r w:rsidR="00734847">
        <w:rPr>
          <w:rFonts w:ascii="Times New Roman" w:hAnsi="Times New Roman"/>
          <w:color w:val="000000"/>
        </w:rPr>
        <w:t>parcare</w:t>
      </w:r>
      <w:proofErr w:type="spellEnd"/>
      <w:r w:rsidR="00734847">
        <w:rPr>
          <w:rFonts w:ascii="Times New Roman" w:hAnsi="Times New Roman"/>
          <w:color w:val="000000"/>
        </w:rPr>
        <w:t xml:space="preserve">, </w:t>
      </w:r>
      <w:proofErr w:type="spellStart"/>
      <w:r w:rsidR="00734847">
        <w:rPr>
          <w:rFonts w:ascii="Times New Roman" w:hAnsi="Times New Roman"/>
          <w:color w:val="000000"/>
        </w:rPr>
        <w:t>dintre</w:t>
      </w:r>
      <w:proofErr w:type="spellEnd"/>
      <w:r w:rsidR="00734847">
        <w:rPr>
          <w:rFonts w:ascii="Times New Roman" w:hAnsi="Times New Roman"/>
          <w:color w:val="000000"/>
        </w:rPr>
        <w:t xml:space="preserve"> care 19 </w:t>
      </w:r>
      <w:proofErr w:type="spellStart"/>
      <w:r w:rsidR="00734847">
        <w:rPr>
          <w:rFonts w:ascii="Times New Roman" w:hAnsi="Times New Roman"/>
          <w:color w:val="000000"/>
        </w:rPr>
        <w:t>locuri</w:t>
      </w:r>
      <w:proofErr w:type="spellEnd"/>
      <w:r w:rsidR="00734847">
        <w:rPr>
          <w:rFonts w:ascii="Times New Roman" w:hAnsi="Times New Roman"/>
          <w:color w:val="000000"/>
        </w:rPr>
        <w:t xml:space="preserve"> la </w:t>
      </w:r>
      <w:proofErr w:type="spellStart"/>
      <w:r w:rsidR="00734847">
        <w:rPr>
          <w:rFonts w:ascii="Times New Roman" w:hAnsi="Times New Roman"/>
          <w:color w:val="000000"/>
        </w:rPr>
        <w:t>demisolul</w:t>
      </w:r>
      <w:proofErr w:type="spellEnd"/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lui</w:t>
      </w:r>
      <w:proofErr w:type="spellEnd"/>
      <w:r w:rsidR="00734847">
        <w:rPr>
          <w:rFonts w:ascii="Times New Roman" w:hAnsi="Times New Roman"/>
          <w:color w:val="000000"/>
        </w:rPr>
        <w:t xml:space="preserve"> C3 </w:t>
      </w:r>
      <w:proofErr w:type="spellStart"/>
      <w:r w:rsidR="00734847">
        <w:rPr>
          <w:rFonts w:ascii="Times New Roman" w:hAnsi="Times New Roman"/>
          <w:color w:val="000000"/>
        </w:rPr>
        <w:t>și</w:t>
      </w:r>
      <w:proofErr w:type="spellEnd"/>
      <w:r w:rsidR="00734847">
        <w:rPr>
          <w:rFonts w:ascii="Times New Roman" w:hAnsi="Times New Roman"/>
          <w:color w:val="000000"/>
        </w:rPr>
        <w:t xml:space="preserve"> C4, </w:t>
      </w:r>
      <w:proofErr w:type="spellStart"/>
      <w:r w:rsidR="00734847">
        <w:rPr>
          <w:rFonts w:ascii="Times New Roman" w:hAnsi="Times New Roman"/>
          <w:color w:val="000000"/>
        </w:rPr>
        <w:t>și</w:t>
      </w:r>
      <w:proofErr w:type="spellEnd"/>
      <w:r w:rsidR="00734847">
        <w:rPr>
          <w:rFonts w:ascii="Times New Roman" w:hAnsi="Times New Roman"/>
          <w:color w:val="000000"/>
        </w:rPr>
        <w:t xml:space="preserve"> 31 </w:t>
      </w:r>
      <w:proofErr w:type="spellStart"/>
      <w:r w:rsidR="00734847">
        <w:rPr>
          <w:rFonts w:ascii="Times New Roman" w:hAnsi="Times New Roman"/>
          <w:color w:val="000000"/>
        </w:rPr>
        <w:t>locuri</w:t>
      </w:r>
      <w:proofErr w:type="spellEnd"/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în</w:t>
      </w:r>
      <w:proofErr w:type="spellEnd"/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curtea</w:t>
      </w:r>
      <w:proofErr w:type="spellEnd"/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interioară</w:t>
      </w:r>
      <w:proofErr w:type="spellEnd"/>
      <w:r w:rsidR="00734847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în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0B4C14">
        <w:rPr>
          <w:rFonts w:ascii="Times New Roman" w:hAnsi="Times New Roman"/>
          <w:color w:val="000000"/>
        </w:rPr>
        <w:t>incinta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proofErr w:type="spellStart"/>
      <w:r w:rsidR="00E96CC7">
        <w:rPr>
          <w:rFonts w:ascii="Times New Roman" w:hAnsi="Times New Roman"/>
          <w:color w:val="000000"/>
        </w:rPr>
        <w:t>imobilului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r w:rsidR="00E96CC7">
        <w:rPr>
          <w:bCs/>
          <w:sz w:val="22"/>
          <w:szCs w:val="22"/>
          <w:lang w:val="ro-RO"/>
        </w:rPr>
        <w:t>.</w:t>
      </w:r>
    </w:p>
    <w:p w:rsidR="0022790A" w:rsidRPr="0022790A" w:rsidRDefault="0022790A" w:rsidP="00AB2189">
      <w:pPr>
        <w:spacing w:after="3" w:line="276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4C57E2">
        <w:rPr>
          <w:rFonts w:ascii="Times New Roman" w:hAnsi="Times New Roman"/>
          <w:color w:val="000000"/>
        </w:rPr>
        <w:t xml:space="preserve">zona </w:t>
      </w:r>
      <w:proofErr w:type="spellStart"/>
      <w:proofErr w:type="gramStart"/>
      <w:r w:rsidR="004C57E2">
        <w:rPr>
          <w:rFonts w:ascii="Times New Roman" w:hAnsi="Times New Roman"/>
          <w:color w:val="000000"/>
        </w:rPr>
        <w:t>este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r w:rsidR="00E621CA">
        <w:rPr>
          <w:rFonts w:ascii="Times New Roman" w:hAnsi="Times New Roman"/>
          <w:color w:val="000000"/>
        </w:rPr>
        <w:t xml:space="preserve"> o</w:t>
      </w:r>
      <w:proofErr w:type="gramEnd"/>
      <w:r w:rsidR="00404320">
        <w:rPr>
          <w:rFonts w:ascii="Times New Roman" w:hAnsi="Times New Roman"/>
          <w:color w:val="000000"/>
        </w:rPr>
        <w:t xml:space="preserve"> </w:t>
      </w:r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zonă</w:t>
      </w:r>
      <w:proofErr w:type="spellEnd"/>
      <w:r w:rsidR="00E621CA">
        <w:rPr>
          <w:rFonts w:ascii="Times New Roman" w:hAnsi="Times New Roman"/>
          <w:color w:val="000000"/>
        </w:rPr>
        <w:t xml:space="preserve"> </w:t>
      </w:r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în</w:t>
      </w:r>
      <w:proofErr w:type="spellEnd"/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plină</w:t>
      </w:r>
      <w:proofErr w:type="spellEnd"/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dezvol</w:t>
      </w:r>
      <w:r w:rsidR="00FE0D1E">
        <w:rPr>
          <w:rFonts w:ascii="Times New Roman" w:hAnsi="Times New Roman"/>
          <w:color w:val="000000"/>
        </w:rPr>
        <w:t>tare</w:t>
      </w:r>
      <w:proofErr w:type="spellEnd"/>
      <w:r w:rsidR="00FE0D1E">
        <w:rPr>
          <w:rFonts w:ascii="Times New Roman" w:hAnsi="Times New Roman"/>
          <w:color w:val="000000"/>
        </w:rPr>
        <w:t xml:space="preserve"> </w:t>
      </w:r>
      <w:proofErr w:type="spellStart"/>
      <w:r w:rsidR="00FE0D1E">
        <w:rPr>
          <w:rFonts w:ascii="Times New Roman" w:hAnsi="Times New Roman"/>
          <w:color w:val="000000"/>
        </w:rPr>
        <w:t>urbană</w:t>
      </w:r>
      <w:proofErr w:type="spellEnd"/>
      <w:r w:rsidR="00FE0D1E">
        <w:rPr>
          <w:rFonts w:ascii="Times New Roman" w:hAnsi="Times New Roman"/>
          <w:color w:val="000000"/>
        </w:rPr>
        <w:t xml:space="preserve">, </w:t>
      </w:r>
      <w:proofErr w:type="spellStart"/>
      <w:r w:rsidR="00FE0D1E">
        <w:rPr>
          <w:rFonts w:ascii="Times New Roman" w:hAnsi="Times New Roman"/>
          <w:color w:val="000000"/>
        </w:rPr>
        <w:t>în</w:t>
      </w:r>
      <w:proofErr w:type="spellEnd"/>
      <w:r w:rsidR="00FE0D1E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vecinătatea</w:t>
      </w:r>
      <w:proofErr w:type="spellEnd"/>
      <w:r w:rsidR="00734847">
        <w:rPr>
          <w:rFonts w:ascii="Times New Roman" w:hAnsi="Times New Roman"/>
          <w:color w:val="000000"/>
        </w:rPr>
        <w:t xml:space="preserve"> </w:t>
      </w:r>
      <w:proofErr w:type="spellStart"/>
      <w:r w:rsidR="00734847">
        <w:rPr>
          <w:rFonts w:ascii="Times New Roman" w:hAnsi="Times New Roman"/>
          <w:color w:val="000000"/>
        </w:rPr>
        <w:t>magazinului</w:t>
      </w:r>
      <w:proofErr w:type="spellEnd"/>
      <w:r w:rsidR="00734847">
        <w:rPr>
          <w:rFonts w:ascii="Times New Roman" w:hAnsi="Times New Roman"/>
          <w:color w:val="000000"/>
        </w:rPr>
        <w:t xml:space="preserve"> Lidl, </w:t>
      </w:r>
      <w:r w:rsidR="0089477D">
        <w:rPr>
          <w:rFonts w:ascii="Times New Roman" w:hAnsi="Times New Roman"/>
          <w:color w:val="000000"/>
        </w:rPr>
        <w:t xml:space="preserve">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AB2189">
      <w:pPr>
        <w:spacing w:after="3" w:line="276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AB2189">
      <w:pPr>
        <w:spacing w:line="276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17CC9">
        <w:rPr>
          <w:rFonts w:ascii="Times New Roman" w:hAnsi="Times New Roman"/>
          <w:szCs w:val="24"/>
          <w:lang w:val="fr-FR"/>
        </w:rPr>
        <w:t>inițiate</w:t>
      </w:r>
      <w:proofErr w:type="spellEnd"/>
      <w:r w:rsidR="00E17CC9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</w:p>
    <w:p w:rsidR="007E3B52" w:rsidRDefault="007E3B52" w:rsidP="00AB2189">
      <w:pPr>
        <w:spacing w:line="276" w:lineRule="auto"/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AB2189">
      <w:pPr>
        <w:spacing w:line="276" w:lineRule="auto"/>
        <w:ind w:firstLine="720"/>
        <w:rPr>
          <w:rFonts w:ascii="Times New Roman" w:hAnsi="Times New Roman"/>
          <w:szCs w:val="24"/>
          <w:lang w:val="en-GB"/>
        </w:rPr>
      </w:pPr>
    </w:p>
    <w:p w:rsidR="003D79F4" w:rsidRDefault="003D79F4" w:rsidP="00AB2189">
      <w:pPr>
        <w:spacing w:line="276" w:lineRule="auto"/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AB2189">
      <w:pPr>
        <w:spacing w:line="276" w:lineRule="auto"/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AB2189">
      <w:pPr>
        <w:spacing w:line="276" w:lineRule="auto"/>
        <w:ind w:firstLine="720"/>
        <w:rPr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200761" w:rsidRDefault="00200761" w:rsidP="00AB2189">
      <w:pPr>
        <w:spacing w:line="276" w:lineRule="auto"/>
      </w:pPr>
    </w:p>
    <w:sectPr w:rsidR="00200761" w:rsidSect="00AB2189">
      <w:pgSz w:w="11907" w:h="16840" w:code="9"/>
      <w:pgMar w:top="567" w:right="284" w:bottom="425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33D8F"/>
    <w:rsid w:val="00053E18"/>
    <w:rsid w:val="000704B7"/>
    <w:rsid w:val="00075C86"/>
    <w:rsid w:val="00096B2F"/>
    <w:rsid w:val="000B4C14"/>
    <w:rsid w:val="000C3E85"/>
    <w:rsid w:val="00126873"/>
    <w:rsid w:val="00173877"/>
    <w:rsid w:val="001D184D"/>
    <w:rsid w:val="00200761"/>
    <w:rsid w:val="00207746"/>
    <w:rsid w:val="0022790A"/>
    <w:rsid w:val="00253867"/>
    <w:rsid w:val="002F07DC"/>
    <w:rsid w:val="002F1AEA"/>
    <w:rsid w:val="0030388F"/>
    <w:rsid w:val="00331C41"/>
    <w:rsid w:val="00367925"/>
    <w:rsid w:val="00381784"/>
    <w:rsid w:val="0039330A"/>
    <w:rsid w:val="003B6152"/>
    <w:rsid w:val="003D0680"/>
    <w:rsid w:val="003D79F4"/>
    <w:rsid w:val="00404320"/>
    <w:rsid w:val="00417ED1"/>
    <w:rsid w:val="00421C94"/>
    <w:rsid w:val="00436021"/>
    <w:rsid w:val="00462580"/>
    <w:rsid w:val="004936B8"/>
    <w:rsid w:val="004C57E2"/>
    <w:rsid w:val="004C6312"/>
    <w:rsid w:val="004E67DD"/>
    <w:rsid w:val="004F1C38"/>
    <w:rsid w:val="004F5F03"/>
    <w:rsid w:val="0050421D"/>
    <w:rsid w:val="005A4F58"/>
    <w:rsid w:val="005B2B8A"/>
    <w:rsid w:val="005C0929"/>
    <w:rsid w:val="00610C5E"/>
    <w:rsid w:val="00615F37"/>
    <w:rsid w:val="006631B3"/>
    <w:rsid w:val="00674EAF"/>
    <w:rsid w:val="006957C2"/>
    <w:rsid w:val="007157F0"/>
    <w:rsid w:val="00734847"/>
    <w:rsid w:val="007502AB"/>
    <w:rsid w:val="00763811"/>
    <w:rsid w:val="007719D3"/>
    <w:rsid w:val="007C69C1"/>
    <w:rsid w:val="007E3B52"/>
    <w:rsid w:val="0082786A"/>
    <w:rsid w:val="00843903"/>
    <w:rsid w:val="008441CD"/>
    <w:rsid w:val="00891CDE"/>
    <w:rsid w:val="0089477D"/>
    <w:rsid w:val="008C071D"/>
    <w:rsid w:val="008D5B43"/>
    <w:rsid w:val="00914732"/>
    <w:rsid w:val="00924D71"/>
    <w:rsid w:val="009A1829"/>
    <w:rsid w:val="009B0E0F"/>
    <w:rsid w:val="009C6E7E"/>
    <w:rsid w:val="009E05EE"/>
    <w:rsid w:val="00AB2189"/>
    <w:rsid w:val="00AE447E"/>
    <w:rsid w:val="00B5712F"/>
    <w:rsid w:val="00B658D2"/>
    <w:rsid w:val="00B848EA"/>
    <w:rsid w:val="00C11208"/>
    <w:rsid w:val="00CF2E47"/>
    <w:rsid w:val="00D91271"/>
    <w:rsid w:val="00E17CC9"/>
    <w:rsid w:val="00E327DE"/>
    <w:rsid w:val="00E47BE1"/>
    <w:rsid w:val="00E621CA"/>
    <w:rsid w:val="00E84007"/>
    <w:rsid w:val="00E96CC7"/>
    <w:rsid w:val="00F42301"/>
    <w:rsid w:val="00F7272B"/>
    <w:rsid w:val="00F93A8D"/>
    <w:rsid w:val="00FA4D23"/>
    <w:rsid w:val="00FC64E3"/>
    <w:rsid w:val="00FD7B9B"/>
    <w:rsid w:val="00FE0D1E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11</cp:revision>
  <cp:lastPrinted>2018-12-06T08:38:00Z</cp:lastPrinted>
  <dcterms:created xsi:type="dcterms:W3CDTF">2022-01-11T11:39:00Z</dcterms:created>
  <dcterms:modified xsi:type="dcterms:W3CDTF">2022-01-11T13:13:00Z</dcterms:modified>
</cp:coreProperties>
</file>